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8306"/>
      </w:tblGrid>
      <w:tr w:rsidR="00642EA8" w:rsidRPr="004423C6" w14:paraId="136E0B29" w14:textId="77777777" w:rsidTr="0094226C">
        <w:trPr>
          <w:trHeight w:hRule="exact" w:val="3742"/>
        </w:trPr>
        <w:tc>
          <w:tcPr>
            <w:tcW w:w="9060" w:type="dxa"/>
            <w:vAlign w:val="center"/>
          </w:tcPr>
          <w:p w14:paraId="522C9572" w14:textId="77777777" w:rsidR="00642EA8" w:rsidRPr="004423C6" w:rsidRDefault="00642EA8" w:rsidP="00EE2697">
            <w:pPr>
              <w:spacing w:beforeLines="100" w:before="312"/>
              <w:jc w:val="center"/>
              <w:rPr>
                <w:rFonts w:ascii="华文中宋" w:eastAsia="华文中宋" w:hAnsi="华文中宋"/>
                <w:b/>
                <w:bCs/>
                <w:color w:val="FF0000"/>
                <w:spacing w:val="20"/>
                <w:w w:val="80"/>
                <w:sz w:val="120"/>
              </w:rPr>
            </w:pPr>
            <w:r w:rsidRPr="004423C6">
              <w:rPr>
                <w:rFonts w:ascii="华文中宋" w:eastAsia="华文中宋" w:hAnsi="华文中宋" w:hint="eastAsia"/>
                <w:b/>
                <w:bCs/>
                <w:color w:val="FF0000"/>
                <w:spacing w:val="20"/>
                <w:w w:val="80"/>
                <w:sz w:val="120"/>
              </w:rPr>
              <w:t>南京邮电大学文件</w:t>
            </w:r>
          </w:p>
        </w:tc>
      </w:tr>
      <w:tr w:rsidR="00642EA8" w:rsidRPr="004423C6" w14:paraId="740A2C57" w14:textId="77777777" w:rsidTr="0094226C">
        <w:trPr>
          <w:trHeight w:hRule="exact" w:val="794"/>
        </w:trPr>
        <w:tc>
          <w:tcPr>
            <w:tcW w:w="9060" w:type="dxa"/>
          </w:tcPr>
          <w:p w14:paraId="7FAEE813" w14:textId="77777777" w:rsidR="00642EA8" w:rsidRPr="004423C6" w:rsidRDefault="00642EA8" w:rsidP="00BA7B77">
            <w:pPr>
              <w:jc w:val="center"/>
              <w:rPr>
                <w:rFonts w:ascii="仿宋_GB2312"/>
              </w:rPr>
            </w:pPr>
            <w:proofErr w:type="gramStart"/>
            <w:r w:rsidRPr="004423C6">
              <w:rPr>
                <w:rFonts w:ascii="仿宋_GB2312" w:hint="eastAsia"/>
              </w:rPr>
              <w:t>校学发</w:t>
            </w:r>
            <w:proofErr w:type="gramEnd"/>
            <w:r w:rsidRPr="004423C6">
              <w:rPr>
                <w:rFonts w:ascii="仿宋_GB2312" w:hint="eastAsia"/>
              </w:rPr>
              <w:t>〔</w:t>
            </w:r>
            <w:r w:rsidRPr="004423C6">
              <w:rPr>
                <w:rFonts w:hint="eastAsia"/>
              </w:rPr>
              <w:t>2016</w:t>
            </w:r>
            <w:r w:rsidRPr="004423C6">
              <w:rPr>
                <w:rFonts w:ascii="仿宋_GB2312" w:hint="eastAsia"/>
              </w:rPr>
              <w:t>〕1</w:t>
            </w:r>
            <w:r w:rsidR="00BA7B77" w:rsidRPr="004423C6">
              <w:rPr>
                <w:rFonts w:ascii="仿宋_GB2312" w:hint="eastAsia"/>
              </w:rPr>
              <w:t>7</w:t>
            </w:r>
            <w:r w:rsidRPr="004423C6">
              <w:rPr>
                <w:rFonts w:ascii="仿宋_GB2312" w:hint="eastAsia"/>
              </w:rPr>
              <w:t>号</w:t>
            </w:r>
          </w:p>
        </w:tc>
      </w:tr>
    </w:tbl>
    <w:p w14:paraId="45540728" w14:textId="77777777" w:rsidR="00BA7B77" w:rsidRPr="004423C6" w:rsidRDefault="00642EA8" w:rsidP="00BA7B77">
      <w:pPr>
        <w:pStyle w:val="1"/>
        <w:spacing w:before="1080" w:after="760" w:line="240" w:lineRule="auto"/>
        <w:jc w:val="center"/>
        <w:rPr>
          <w:rFonts w:eastAsia="宋体"/>
        </w:rPr>
      </w:pPr>
      <w:r w:rsidRPr="004423C6">
        <w:tab/>
      </w:r>
      <w:r w:rsidR="00BA7B77" w:rsidRPr="004423C6">
        <w:rPr>
          <w:rFonts w:eastAsia="宋体" w:hint="eastAsia"/>
        </w:rPr>
        <w:t>关于发布《南京邮电大学班主任工作制度》的通知</w:t>
      </w:r>
    </w:p>
    <w:p w14:paraId="43A3659E" w14:textId="77777777" w:rsidR="00BA7B77" w:rsidRPr="004423C6" w:rsidRDefault="00BA7B77" w:rsidP="00BA7B77">
      <w:pPr>
        <w:adjustRightInd w:val="0"/>
        <w:snapToGrid w:val="0"/>
        <w:spacing w:line="360" w:lineRule="auto"/>
        <w:rPr>
          <w:color w:val="000000"/>
        </w:rPr>
      </w:pPr>
      <w:r w:rsidRPr="004423C6">
        <w:rPr>
          <w:rFonts w:hint="eastAsia"/>
          <w:color w:val="000000"/>
        </w:rPr>
        <w:t>各学院：</w:t>
      </w:r>
    </w:p>
    <w:p w14:paraId="6E7E414D" w14:textId="77777777" w:rsidR="00BA7B77" w:rsidRPr="004423C6" w:rsidRDefault="00BA7B77" w:rsidP="00BA7B77">
      <w:pPr>
        <w:ind w:firstLine="630"/>
      </w:pPr>
      <w:r w:rsidRPr="004423C6">
        <w:rPr>
          <w:rFonts w:hint="eastAsia"/>
          <w:color w:val="000000"/>
        </w:rPr>
        <w:t>2016</w:t>
      </w:r>
      <w:r w:rsidRPr="004423C6">
        <w:rPr>
          <w:rFonts w:hint="eastAsia"/>
          <w:color w:val="000000"/>
        </w:rPr>
        <w:t>年</w:t>
      </w:r>
      <w:r w:rsidRPr="004423C6">
        <w:rPr>
          <w:rFonts w:hint="eastAsia"/>
          <w:color w:val="000000"/>
        </w:rPr>
        <w:t>10</w:t>
      </w:r>
      <w:r w:rsidRPr="004423C6">
        <w:rPr>
          <w:rFonts w:hint="eastAsia"/>
          <w:color w:val="000000"/>
        </w:rPr>
        <w:t>月</w:t>
      </w:r>
      <w:r w:rsidRPr="004423C6">
        <w:rPr>
          <w:rFonts w:hint="eastAsia"/>
          <w:color w:val="000000"/>
        </w:rPr>
        <w:t>27</w:t>
      </w:r>
      <w:r w:rsidRPr="004423C6">
        <w:rPr>
          <w:rFonts w:hint="eastAsia"/>
          <w:color w:val="000000"/>
        </w:rPr>
        <w:t>日校长办公会审议通过《南京邮电大学班主任工作制度》，现予发布，请遵照执行。</w:t>
      </w:r>
    </w:p>
    <w:p w14:paraId="7C9C1E2E" w14:textId="77777777" w:rsidR="00BA7B77" w:rsidRPr="004423C6" w:rsidRDefault="00BA7B77" w:rsidP="00BA7B77">
      <w:pPr>
        <w:ind w:leftChars="396" w:left="1267"/>
      </w:pPr>
    </w:p>
    <w:p w14:paraId="0C3ECA9E" w14:textId="77777777" w:rsidR="00BA7B77" w:rsidRPr="004423C6" w:rsidRDefault="00BA7B77" w:rsidP="00BA7B77">
      <w:pPr>
        <w:ind w:firstLineChars="200" w:firstLine="640"/>
        <w:rPr>
          <w:rFonts w:ascii="仿宋_GB2312"/>
        </w:rPr>
      </w:pPr>
      <w:r w:rsidRPr="004423C6">
        <w:rPr>
          <w:rFonts w:hint="eastAsia"/>
        </w:rPr>
        <w:t>附件：</w:t>
      </w:r>
      <w:r w:rsidRPr="004423C6">
        <w:rPr>
          <w:rFonts w:hint="eastAsia"/>
          <w:color w:val="000000"/>
        </w:rPr>
        <w:t>南京邮电大学班主任工作制度</w:t>
      </w:r>
    </w:p>
    <w:p w14:paraId="5FEFC545" w14:textId="77777777" w:rsidR="00BA7B77" w:rsidRPr="004423C6" w:rsidRDefault="00BA7B77" w:rsidP="00BA7B77">
      <w:pPr>
        <w:ind w:firstLine="630"/>
      </w:pPr>
    </w:p>
    <w:p w14:paraId="0C6FD8E9" w14:textId="77777777" w:rsidR="00BA7B77" w:rsidRPr="004423C6" w:rsidRDefault="00BA7B77" w:rsidP="00BA7B77">
      <w:pPr>
        <w:ind w:firstLine="630"/>
      </w:pP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7506"/>
        <w:gridCol w:w="1329"/>
      </w:tblGrid>
      <w:tr w:rsidR="00BA7B77" w:rsidRPr="004423C6" w14:paraId="0A957362" w14:textId="77777777" w:rsidTr="00BA1305">
        <w:tc>
          <w:tcPr>
            <w:tcW w:w="7506" w:type="dxa"/>
          </w:tcPr>
          <w:p w14:paraId="39E12B40" w14:textId="77777777" w:rsidR="00BA7B77" w:rsidRPr="004423C6" w:rsidRDefault="00BA7B77" w:rsidP="00BA1305">
            <w:pPr>
              <w:wordWrap w:val="0"/>
              <w:jc w:val="right"/>
            </w:pPr>
            <w:r w:rsidRPr="004423C6">
              <w:rPr>
                <w:rFonts w:hint="eastAsia"/>
              </w:rPr>
              <w:t>2016</w:t>
            </w:r>
            <w:r w:rsidRPr="004423C6">
              <w:rPr>
                <w:rFonts w:ascii="仿宋_GB2312" w:hint="eastAsia"/>
              </w:rPr>
              <w:t>年</w:t>
            </w:r>
            <w:r w:rsidRPr="004423C6">
              <w:rPr>
                <w:rFonts w:hint="eastAsia"/>
              </w:rPr>
              <w:t>10</w:t>
            </w:r>
            <w:r w:rsidRPr="004423C6">
              <w:rPr>
                <w:rFonts w:ascii="仿宋_GB2312" w:hint="eastAsia"/>
              </w:rPr>
              <w:t>月2</w:t>
            </w:r>
            <w:r w:rsidRPr="004423C6">
              <w:rPr>
                <w:rFonts w:hint="eastAsia"/>
              </w:rPr>
              <w:t>8</w:t>
            </w:r>
            <w:r w:rsidRPr="004423C6">
              <w:rPr>
                <w:rFonts w:ascii="仿宋_GB2312" w:hint="eastAsia"/>
              </w:rPr>
              <w:t>日</w:t>
            </w:r>
          </w:p>
        </w:tc>
        <w:tc>
          <w:tcPr>
            <w:tcW w:w="1329" w:type="dxa"/>
          </w:tcPr>
          <w:p w14:paraId="0E451078" w14:textId="77777777" w:rsidR="00BA7B77" w:rsidRPr="004423C6" w:rsidRDefault="00BA7B77" w:rsidP="00BA1305"/>
        </w:tc>
      </w:tr>
      <w:tr w:rsidR="00BA7B77" w:rsidRPr="004423C6" w14:paraId="44FF0B44" w14:textId="77777777" w:rsidTr="00BA1305">
        <w:tc>
          <w:tcPr>
            <w:tcW w:w="7506" w:type="dxa"/>
          </w:tcPr>
          <w:p w14:paraId="22783B63" w14:textId="77777777" w:rsidR="00BA7B77" w:rsidRPr="004423C6" w:rsidRDefault="00BA7B77" w:rsidP="00BA1305">
            <w:pPr>
              <w:wordWrap w:val="0"/>
              <w:jc w:val="right"/>
            </w:pPr>
          </w:p>
          <w:p w14:paraId="798B150F" w14:textId="77777777" w:rsidR="00BA7B77" w:rsidRPr="004423C6" w:rsidRDefault="00BA7B77" w:rsidP="00BA1305">
            <w:pPr>
              <w:jc w:val="right"/>
            </w:pPr>
          </w:p>
          <w:p w14:paraId="67B3E751" w14:textId="77777777" w:rsidR="00BA7B77" w:rsidRPr="004423C6" w:rsidRDefault="00BA7B77" w:rsidP="00BA1305">
            <w:pPr>
              <w:jc w:val="left"/>
            </w:pPr>
            <w:r w:rsidRPr="004423C6">
              <w:rPr>
                <w:rFonts w:hint="eastAsia"/>
              </w:rPr>
              <w:lastRenderedPageBreak/>
              <w:t>（此页无正文）</w:t>
            </w:r>
          </w:p>
        </w:tc>
        <w:tc>
          <w:tcPr>
            <w:tcW w:w="1329" w:type="dxa"/>
          </w:tcPr>
          <w:p w14:paraId="7BBE0CD4" w14:textId="77777777" w:rsidR="00BA7B77" w:rsidRPr="004423C6" w:rsidRDefault="00BA7B77" w:rsidP="00BA1305"/>
        </w:tc>
      </w:tr>
    </w:tbl>
    <w:p w14:paraId="075FF910" w14:textId="77777777" w:rsidR="00BA7B77" w:rsidRPr="004423C6" w:rsidRDefault="00BA7B77" w:rsidP="00BA7B77">
      <w:pPr>
        <w:rPr>
          <w:vanish/>
        </w:rPr>
      </w:pPr>
    </w:p>
    <w:tbl>
      <w:tblPr>
        <w:tblW w:w="8835" w:type="dxa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3599"/>
      </w:tblGrid>
      <w:tr w:rsidR="00BA7B77" w:rsidRPr="004423C6" w14:paraId="1879AA11" w14:textId="77777777" w:rsidTr="00BA1305">
        <w:trPr>
          <w:cantSplit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287A0" w14:textId="77777777" w:rsidR="00BA7B77" w:rsidRPr="004423C6" w:rsidRDefault="00BA7B77" w:rsidP="00BA1305">
            <w:pPr>
              <w:framePr w:wrap="notBeside" w:hAnchor="margin" w:x="1" w:yAlign="bottom"/>
              <w:tabs>
                <w:tab w:val="left" w:pos="5598"/>
              </w:tabs>
              <w:ind w:right="298"/>
              <w:rPr>
                <w:rFonts w:eastAsia="黑体"/>
              </w:rPr>
            </w:pPr>
            <w:r w:rsidRPr="004423C6">
              <w:rPr>
                <w:rFonts w:eastAsia="黑体" w:hint="eastAsia"/>
              </w:rPr>
              <w:t>主题词：班主任</w:t>
            </w:r>
            <w:r w:rsidRPr="004423C6">
              <w:rPr>
                <w:rFonts w:eastAsia="黑体" w:hint="eastAsia"/>
              </w:rPr>
              <w:t xml:space="preserve">  </w:t>
            </w:r>
            <w:r w:rsidRPr="004423C6">
              <w:rPr>
                <w:rFonts w:eastAsia="黑体" w:hint="eastAsia"/>
              </w:rPr>
              <w:t>制度</w:t>
            </w:r>
            <w:r w:rsidRPr="004423C6">
              <w:rPr>
                <w:rFonts w:eastAsia="黑体" w:hint="eastAsia"/>
              </w:rPr>
              <w:t xml:space="preserve">  </w:t>
            </w:r>
            <w:r w:rsidRPr="004423C6">
              <w:rPr>
                <w:rFonts w:eastAsia="黑体" w:hint="eastAsia"/>
              </w:rPr>
              <w:t>通知</w:t>
            </w:r>
          </w:p>
        </w:tc>
      </w:tr>
      <w:tr w:rsidR="00BA7B77" w:rsidRPr="004423C6" w14:paraId="47DF5F45" w14:textId="77777777" w:rsidTr="00BA1305"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E16B6" w14:textId="77777777" w:rsidR="00BA7B77" w:rsidRPr="004423C6" w:rsidRDefault="00BA7B77" w:rsidP="00BA1305">
            <w:pPr>
              <w:framePr w:wrap="notBeside" w:hAnchor="margin" w:x="1" w:yAlign="bottom"/>
              <w:tabs>
                <w:tab w:val="left" w:pos="5598"/>
              </w:tabs>
              <w:ind w:left="294"/>
            </w:pPr>
            <w:r w:rsidRPr="004423C6">
              <w:rPr>
                <w:rFonts w:hint="eastAsia"/>
              </w:rPr>
              <w:t>南京邮电大学校长办公室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9F101" w14:textId="77777777" w:rsidR="00BA7B77" w:rsidRPr="004423C6" w:rsidRDefault="00BA7B77" w:rsidP="00BA1305">
            <w:pPr>
              <w:framePr w:wrap="notBeside" w:hAnchor="margin" w:x="1" w:yAlign="bottom"/>
              <w:tabs>
                <w:tab w:val="left" w:pos="5598"/>
              </w:tabs>
              <w:ind w:right="298"/>
              <w:jc w:val="right"/>
            </w:pPr>
            <w:r w:rsidRPr="004423C6">
              <w:t>201</w:t>
            </w:r>
            <w:r w:rsidRPr="004423C6">
              <w:rPr>
                <w:rFonts w:hint="eastAsia"/>
              </w:rPr>
              <w:t>6</w:t>
            </w:r>
            <w:r w:rsidRPr="004423C6">
              <w:rPr>
                <w:rFonts w:hint="eastAsia"/>
              </w:rPr>
              <w:t>年</w:t>
            </w:r>
            <w:r w:rsidRPr="004423C6">
              <w:rPr>
                <w:rFonts w:hint="eastAsia"/>
              </w:rPr>
              <w:t>10</w:t>
            </w:r>
            <w:r w:rsidRPr="004423C6">
              <w:rPr>
                <w:rFonts w:hint="eastAsia"/>
              </w:rPr>
              <w:t>月</w:t>
            </w:r>
            <w:r w:rsidRPr="004423C6">
              <w:rPr>
                <w:rFonts w:hint="eastAsia"/>
              </w:rPr>
              <w:t>28</w:t>
            </w:r>
            <w:r w:rsidRPr="004423C6">
              <w:rPr>
                <w:rFonts w:hint="eastAsia"/>
              </w:rPr>
              <w:t>日印发</w:t>
            </w:r>
          </w:p>
        </w:tc>
      </w:tr>
    </w:tbl>
    <w:p w14:paraId="5F56C4D6" w14:textId="77777777" w:rsidR="00BA7B77" w:rsidRPr="004423C6" w:rsidRDefault="00BA7B77" w:rsidP="00BA7B77">
      <w:pPr>
        <w:pageBreakBefore/>
        <w:adjustRightInd w:val="0"/>
        <w:snapToGrid w:val="0"/>
        <w:rPr>
          <w:color w:val="000000"/>
        </w:rPr>
      </w:pPr>
      <w:r w:rsidRPr="004423C6">
        <w:rPr>
          <w:rFonts w:hint="eastAsia"/>
          <w:color w:val="000000"/>
        </w:rPr>
        <w:lastRenderedPageBreak/>
        <w:t>附件</w:t>
      </w:r>
    </w:p>
    <w:p w14:paraId="1ECA3FBA" w14:textId="77777777" w:rsidR="00BA7B77" w:rsidRPr="004423C6" w:rsidRDefault="00BA7B77" w:rsidP="00BA7B77">
      <w:pPr>
        <w:pStyle w:val="1"/>
        <w:spacing w:before="0" w:after="0" w:line="257" w:lineRule="auto"/>
        <w:jc w:val="center"/>
        <w:rPr>
          <w:rFonts w:ascii="宋体" w:eastAsia="宋体" w:hAnsi="宋体"/>
          <w:bCs w:val="0"/>
          <w:color w:val="000000"/>
          <w:kern w:val="2"/>
        </w:rPr>
      </w:pPr>
      <w:r w:rsidRPr="004423C6">
        <w:rPr>
          <w:rFonts w:ascii="宋体" w:eastAsia="宋体" w:hAnsi="宋体" w:hint="eastAsia"/>
          <w:bCs w:val="0"/>
          <w:color w:val="000000"/>
          <w:kern w:val="2"/>
        </w:rPr>
        <w:t>南京邮电大学班主任工作制度</w:t>
      </w:r>
    </w:p>
    <w:p w14:paraId="4FFB9152" w14:textId="77777777" w:rsidR="00BA7B77" w:rsidRPr="004423C6" w:rsidRDefault="00BA7B77" w:rsidP="00BA7B77">
      <w:pPr>
        <w:jc w:val="center"/>
        <w:rPr>
          <w:rFonts w:ascii="宋体" w:eastAsia="宋体" w:hAnsi="宋体"/>
        </w:rPr>
      </w:pPr>
      <w:r w:rsidRPr="004423C6">
        <w:rPr>
          <w:rFonts w:ascii="宋体" w:eastAsia="宋体" w:hAnsi="宋体" w:hint="eastAsia"/>
        </w:rPr>
        <w:t>（2016年10月27日修订）</w:t>
      </w:r>
    </w:p>
    <w:p w14:paraId="0102CCF6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37DA87F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第一章  总  则</w:t>
      </w:r>
    </w:p>
    <w:p w14:paraId="66B5F3A4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D50C845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为了充分发挥专任教师在大学生成长成才过程中的重要作用，进一步加强班主任队伍建设，根据教育部《关于加强高等学校辅导员、班主任队伍建设的意见》（教社政〔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2005</w:t>
      </w:r>
      <w:r w:rsidRPr="004423C6">
        <w:rPr>
          <w:rFonts w:ascii="仿宋_GB2312" w:eastAsia="仿宋_GB2312" w:hAnsi="宋体" w:hint="eastAsia"/>
          <w:sz w:val="32"/>
          <w:szCs w:val="32"/>
        </w:rPr>
        <w:t>〕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23C6">
        <w:rPr>
          <w:rFonts w:ascii="仿宋_GB2312" w:eastAsia="仿宋_GB2312" w:hAnsi="宋体" w:hint="eastAsia"/>
          <w:sz w:val="32"/>
          <w:szCs w:val="32"/>
        </w:rPr>
        <w:t>号）精神，结合实际，制定我校班主任工作制度。</w:t>
      </w:r>
    </w:p>
    <w:p w14:paraId="4F1FFC45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工作制度中所称班主任是指从专任教师中选聘的带班教师，对所带班级承担学业规划、专业指导、创新创业能力培养责任的指导教师。</w:t>
      </w:r>
    </w:p>
    <w:p w14:paraId="191DD0FD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各学院应建立班主任工作例会制度，由学院分管学生工作、教学工作的领导共同主持，定期开展培训，布置、检查和督促班主任工作。</w:t>
      </w:r>
    </w:p>
    <w:p w14:paraId="27E73F4C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学校将担任班主任工作经历作为教师技术职称晋升的基本条件。专任教师晋升副高级及以上职称，应有任现职以来担任班主任一年以上的工作经历，并经考核为合格及以上。学校鼓励正高职称教师担任班主任工作。</w:t>
      </w:r>
    </w:p>
    <w:p w14:paraId="6D7401BA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14:paraId="1673227A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第二章</w:t>
      </w:r>
      <w:r w:rsidRPr="004423C6">
        <w:rPr>
          <w:rFonts w:ascii="仿宋_GB2312" w:eastAsia="仿宋_GB2312" w:hAnsi="宋体" w:hint="eastAsia"/>
          <w:b/>
          <w:sz w:val="32"/>
          <w:szCs w:val="32"/>
        </w:rPr>
        <w:tab/>
        <w:t>任职条件与岗位职责</w:t>
      </w:r>
    </w:p>
    <w:p w14:paraId="59FE56FE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D5C42B7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第五条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班主任须具备以下条件：</w:t>
      </w:r>
    </w:p>
    <w:p w14:paraId="2778244C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sz w:val="32"/>
          <w:szCs w:val="32"/>
        </w:rPr>
        <w:t>（一）热爱教育事业，具有良好的职业道德和工作责任心；具备较好的组织管理能力，关心学生成长成才。</w:t>
      </w:r>
    </w:p>
    <w:p w14:paraId="47154BD4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sz w:val="32"/>
          <w:szCs w:val="32"/>
        </w:rPr>
        <w:t>（二）熟悉专业培养目标、教学计划、课程设置、社会</w:t>
      </w:r>
      <w:r w:rsidRPr="004423C6">
        <w:rPr>
          <w:rFonts w:ascii="仿宋_GB2312" w:eastAsia="仿宋_GB2312" w:hAnsi="宋体" w:hint="eastAsia"/>
          <w:sz w:val="32"/>
          <w:szCs w:val="32"/>
        </w:rPr>
        <w:lastRenderedPageBreak/>
        <w:t>需求，熟悉学校教育管理的相关规定。</w:t>
      </w:r>
    </w:p>
    <w:p w14:paraId="170AE427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sz w:val="32"/>
          <w:szCs w:val="32"/>
        </w:rPr>
        <w:t>（三）具有较高的专业水平和合理的知识结构，有较丰富的教学经验和一定的科研能力，具有较强的学业指导能力；上一学期学生评教为良好及以上。</w:t>
      </w:r>
    </w:p>
    <w:p w14:paraId="17DF615F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sz w:val="32"/>
          <w:szCs w:val="32"/>
        </w:rPr>
        <w:t>（四）具有博士学位（含在读）或讲师职称。</w:t>
      </w:r>
    </w:p>
    <w:p w14:paraId="6FA72BA3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第六条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班主任岗位的主要职责有：</w:t>
      </w:r>
    </w:p>
    <w:p w14:paraId="7B41F9E8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做好学生专业思想教育。帮助学生了解本专业的培养目标和要求，了解学科、专业发展状况，增强学生的专业学习兴趣与专业自信心。</w:t>
      </w:r>
    </w:p>
    <w:p w14:paraId="2D1D367D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指导学生制定学业规划。帮助学生根据自身学习基础、学科偏好，有针对性对在校期间的学习和课业进行筹划安排，确立短期目标、中期目标和长期目标。</w:t>
      </w:r>
    </w:p>
    <w:p w14:paraId="54C020F7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指导学生专业学习。对学生学习安排、学习方法给予指导；引导学生自主学习，提高学习效果；对学业困难学生提供学业帮扶，做好收到学业预警学生的转化工作。</w:t>
      </w:r>
    </w:p>
    <w:p w14:paraId="69BD8F7A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提高学生创新创业能力。指导学生参与科研立项、创新训练、学科竞赛等科技活动，鼓励学有余力的学生参与班主任的教研活动和课题研究。</w:t>
      </w:r>
    </w:p>
    <w:p w14:paraId="28361CCE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提升班级良好的学风、班风。经常和学生交流，了解教与学的情况，引导学生培养良好的学习习惯，促进学生良好道德品质的形成，增强学生的社会责任感。</w:t>
      </w:r>
    </w:p>
    <w:p w14:paraId="3EFBCA60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第七条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班主任每学期至少集中指导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3</w:t>
      </w:r>
      <w:r w:rsidRPr="004423C6">
        <w:rPr>
          <w:rFonts w:ascii="仿宋_GB2312" w:eastAsia="仿宋_GB2312" w:hAnsi="宋体" w:hint="eastAsia"/>
          <w:sz w:val="32"/>
          <w:szCs w:val="32"/>
        </w:rPr>
        <w:t>次；对每位学生的面对面指导每学期至少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3C6">
        <w:rPr>
          <w:rFonts w:ascii="仿宋_GB2312" w:eastAsia="仿宋_GB2312" w:hAnsi="宋体" w:hint="eastAsia"/>
          <w:sz w:val="32"/>
          <w:szCs w:val="32"/>
        </w:rPr>
        <w:t>次；加强与辅导员、任课教师的沟通，对发现的问题及时反映。班主任指导后须在《班主任工作手册》中做相应记载。平时应主动参加班级活动，并通过面谈、邮件等方式加强对学生学业的过程指导。</w:t>
      </w:r>
    </w:p>
    <w:p w14:paraId="5C8F9FE9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14:paraId="0CF6A216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lastRenderedPageBreak/>
        <w:t>第三章</w:t>
      </w:r>
      <w:r w:rsidRPr="004423C6">
        <w:rPr>
          <w:rFonts w:ascii="仿宋_GB2312" w:eastAsia="仿宋_GB2312" w:hAnsi="宋体" w:hint="eastAsia"/>
          <w:b/>
          <w:sz w:val="32"/>
          <w:szCs w:val="32"/>
        </w:rPr>
        <w:tab/>
        <w:t>遴选与聘任</w:t>
      </w:r>
    </w:p>
    <w:p w14:paraId="6CB4E3CE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7294506A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 xml:space="preserve">第八条 </w:t>
      </w:r>
      <w:r w:rsidRPr="004423C6">
        <w:rPr>
          <w:rFonts w:ascii="仿宋_GB2312" w:eastAsia="仿宋_GB2312" w:hAnsi="宋体" w:hint="eastAsia"/>
          <w:sz w:val="32"/>
          <w:szCs w:val="32"/>
        </w:rPr>
        <w:t>班主任采用个人自荐和学院指派相结合的方式确定。班主任选聘工作由各学院组织进行，聘任结果报学生工作部（处）备案。学校鼓励班主任和学生的“双向选择”。班主任可以从本学院选聘，也可以从其他学院、科研机构、机关等相关人员中选聘。跨单位选聘者，须经其所在单位同意。</w:t>
      </w:r>
    </w:p>
    <w:p w14:paraId="3EDDF901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 xml:space="preserve">第九条 </w:t>
      </w:r>
      <w:r w:rsidRPr="004423C6">
        <w:rPr>
          <w:rFonts w:ascii="仿宋_GB2312" w:eastAsia="仿宋_GB2312" w:hAnsi="宋体" w:hint="eastAsia"/>
          <w:sz w:val="32"/>
          <w:szCs w:val="32"/>
        </w:rPr>
        <w:t>班主任负责学生大学期间的学习指导，任期原则上不低于2年，聘任后一般不予调整。确有特殊情况需要调整的须提交书面申请，由学院审定，学院须将调整后的名单报学生工作部（处）备案。</w:t>
      </w:r>
    </w:p>
    <w:p w14:paraId="64A67700" w14:textId="77777777" w:rsidR="00BA7B77" w:rsidRPr="004423C6" w:rsidRDefault="00BA7B77" w:rsidP="00BA7B77">
      <w:pPr>
        <w:pStyle w:val="a9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第十条</w:t>
      </w:r>
      <w:r w:rsidRPr="004423C6"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4423C6">
        <w:rPr>
          <w:rFonts w:ascii="仿宋_GB2312" w:eastAsia="仿宋_GB2312" w:hAnsi="宋体" w:hint="eastAsia"/>
          <w:sz w:val="32"/>
          <w:szCs w:val="32"/>
        </w:rPr>
        <w:t>学院以自然班级为单位选聘班主任，原则上每个自然班级配备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3C6">
        <w:rPr>
          <w:rFonts w:ascii="仿宋_GB2312" w:eastAsia="仿宋_GB2312" w:hAnsi="宋体" w:hint="eastAsia"/>
          <w:sz w:val="32"/>
          <w:szCs w:val="32"/>
        </w:rPr>
        <w:t>名班主任。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3C6">
        <w:rPr>
          <w:rFonts w:ascii="仿宋_GB2312" w:eastAsia="仿宋_GB2312" w:hAnsi="宋体" w:hint="eastAsia"/>
          <w:sz w:val="32"/>
          <w:szCs w:val="32"/>
        </w:rPr>
        <w:t>名班主任指导不超过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23C6">
        <w:rPr>
          <w:rFonts w:ascii="仿宋_GB2312" w:eastAsia="仿宋_GB2312" w:hAnsi="宋体" w:hint="eastAsia"/>
          <w:sz w:val="32"/>
          <w:szCs w:val="32"/>
        </w:rPr>
        <w:t>个班级。班主任工作按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4423C6">
        <w:rPr>
          <w:rFonts w:ascii="仿宋_GB2312" w:eastAsia="仿宋_GB2312" w:hAnsi="宋体" w:hint="eastAsia"/>
          <w:sz w:val="32"/>
          <w:szCs w:val="32"/>
        </w:rPr>
        <w:t>实践教学业绩点</w:t>
      </w:r>
      <w:r w:rsidRPr="004423C6">
        <w:rPr>
          <w:rFonts w:ascii="仿宋_GB2312" w:eastAsia="仿宋_GB2312" w:hAnsi="宋体"/>
          <w:sz w:val="32"/>
          <w:szCs w:val="32"/>
        </w:rPr>
        <w:t>/</w:t>
      </w:r>
      <w:r w:rsidRPr="004423C6">
        <w:rPr>
          <w:rFonts w:ascii="仿宋_GB2312" w:eastAsia="仿宋_GB2312" w:hAnsi="宋体" w:hint="eastAsia"/>
          <w:sz w:val="32"/>
          <w:szCs w:val="32"/>
        </w:rPr>
        <w:t>行政班</w:t>
      </w:r>
      <w:r w:rsidRPr="004423C6">
        <w:rPr>
          <w:rFonts w:ascii="仿宋_GB2312" w:eastAsia="仿宋_GB2312" w:hAnsi="宋体" w:hint="cs"/>
          <w:sz w:val="32"/>
          <w:szCs w:val="32"/>
        </w:rPr>
        <w:t>•</w:t>
      </w:r>
      <w:r w:rsidRPr="004423C6">
        <w:rPr>
          <w:rFonts w:ascii="仿宋_GB2312" w:eastAsia="仿宋_GB2312" w:hAnsi="宋体" w:hint="eastAsia"/>
          <w:sz w:val="32"/>
          <w:szCs w:val="32"/>
        </w:rPr>
        <w:t>学年计算，核算教学工作量，核发业绩点津贴。</w:t>
      </w:r>
    </w:p>
    <w:p w14:paraId="61301A75" w14:textId="77777777" w:rsidR="00BA7B77" w:rsidRPr="004423C6" w:rsidRDefault="00BA7B77" w:rsidP="00BA7B77">
      <w:pPr>
        <w:pStyle w:val="a9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14:paraId="0D73E415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第四章</w:t>
      </w:r>
      <w:r w:rsidRPr="004423C6">
        <w:rPr>
          <w:rFonts w:ascii="仿宋_GB2312" w:eastAsia="仿宋_GB2312" w:hAnsi="宋体" w:hint="eastAsia"/>
          <w:b/>
          <w:sz w:val="32"/>
          <w:szCs w:val="32"/>
        </w:rPr>
        <w:tab/>
        <w:t>考核与管理</w:t>
      </w:r>
    </w:p>
    <w:p w14:paraId="3201AA7C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4F61B03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第十一条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学院负责本学院班主任的考核工作，班主任考核评价由学生评价、学院考核两部分构成，其中学生评价权重不低于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50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％</w:t>
      </w:r>
      <w:r w:rsidRPr="004423C6">
        <w:rPr>
          <w:rFonts w:ascii="仿宋_GB2312" w:eastAsia="仿宋_GB2312" w:hAnsi="宋体" w:hint="eastAsia"/>
          <w:sz w:val="32"/>
          <w:szCs w:val="32"/>
        </w:rPr>
        <w:t>，具体考核与评价标准由各学院制定。考核工作按学年进行，每年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423C6">
        <w:rPr>
          <w:rFonts w:ascii="仿宋_GB2312" w:eastAsia="仿宋_GB2312" w:hAnsi="宋体" w:hint="eastAsia"/>
          <w:sz w:val="32"/>
          <w:szCs w:val="32"/>
        </w:rPr>
        <w:t>月底前完成，报学生工作部（处）、教务处备案。考核等级分为优秀、合格和不合格，其中优秀比例不高于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4423C6">
        <w:rPr>
          <w:rFonts w:ascii="仿宋_GB2312" w:eastAsia="仿宋_GB2312" w:hAnsi="宋体" w:hint="eastAsia"/>
          <w:sz w:val="32"/>
          <w:szCs w:val="32"/>
        </w:rPr>
        <w:t>，不合格比例由学院根据实际情况自行确定。学生工作部（处）、教务处对学院考核结果进行抽查、复审。</w:t>
      </w:r>
    </w:p>
    <w:p w14:paraId="7076EBE6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lastRenderedPageBreak/>
        <w:t>第十二条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学校对工作表现突出、成效显著的班主任给予表彰，授予“优秀班主任”称号,比例不高于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4423C6">
        <w:rPr>
          <w:rFonts w:ascii="仿宋_GB2312" w:eastAsia="仿宋_GB2312" w:hAnsi="宋体" w:hint="eastAsia"/>
          <w:sz w:val="32"/>
          <w:szCs w:val="32"/>
        </w:rPr>
        <w:t>。“优秀班主任”由学生工作部（处）组织相关部门从学院考核为优秀的名单中复评产生。指导的学生由于违反学习和考试相关规定受记过及以上处分，班主任当学年不能参评“优秀班主任”。</w:t>
      </w:r>
    </w:p>
    <w:p w14:paraId="1D44BE08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第十三条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被评为“优秀班主任”的教师，在岗位评聘、职称评审时，同等条件下予以优先考虑。受学院指派后无故不履行班主任义务的教师，年度考核不得为优秀。</w:t>
      </w:r>
    </w:p>
    <w:p w14:paraId="713B0CE6" w14:textId="77777777" w:rsidR="00BA7B77" w:rsidRPr="004423C6" w:rsidRDefault="00BA7B77" w:rsidP="00BA7B77">
      <w:pPr>
        <w:pStyle w:val="a9"/>
        <w:spacing w:line="500" w:lineRule="exact"/>
        <w:ind w:firstLineChars="200" w:firstLine="643"/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第十四条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班主任的考核结果纳入学校教职工年度考核。考核不合格的班主任，取消其班主任资格，在岗位竞聘、职称评审、评优评奖中注明该项工作不合格。</w:t>
      </w:r>
    </w:p>
    <w:p w14:paraId="016AC526" w14:textId="77777777" w:rsidR="00BA7B77" w:rsidRPr="004423C6" w:rsidRDefault="00BA7B77" w:rsidP="00BA7B77">
      <w:pPr>
        <w:pStyle w:val="a9"/>
        <w:spacing w:line="500" w:lineRule="exact"/>
      </w:pPr>
    </w:p>
    <w:p w14:paraId="781A045D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第五章</w:t>
      </w:r>
      <w:r w:rsidRPr="004423C6">
        <w:rPr>
          <w:rFonts w:ascii="仿宋_GB2312" w:eastAsia="仿宋_GB2312" w:hAnsi="宋体" w:hint="eastAsia"/>
          <w:b/>
          <w:sz w:val="32"/>
          <w:szCs w:val="32"/>
        </w:rPr>
        <w:tab/>
        <w:t>附  则</w:t>
      </w:r>
    </w:p>
    <w:p w14:paraId="19266185" w14:textId="77777777" w:rsidR="00BA7B77" w:rsidRPr="004423C6" w:rsidRDefault="00BA7B77" w:rsidP="00BA7B77">
      <w:pPr>
        <w:pStyle w:val="a9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7077E263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第十五条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班主任的选聘、日常管理和考核工作均由各学院负责。各学院根据班主任工作制度，结合学院实际制定实施细则，并报学生工作部（处）、教务处备案。</w:t>
      </w:r>
    </w:p>
    <w:p w14:paraId="4234DD36" w14:textId="77777777" w:rsidR="00BA7B77" w:rsidRPr="004423C6" w:rsidRDefault="00BA7B77" w:rsidP="00BA7B77">
      <w:pPr>
        <w:pStyle w:val="a9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第十六条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本制度自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423C6">
        <w:rPr>
          <w:rFonts w:ascii="仿宋_GB2312" w:eastAsia="仿宋_GB2312" w:hAnsi="宋体" w:hint="eastAsia"/>
          <w:sz w:val="32"/>
          <w:szCs w:val="32"/>
        </w:rPr>
        <w:t>年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9</w:t>
      </w:r>
      <w:r w:rsidRPr="004423C6">
        <w:rPr>
          <w:rFonts w:ascii="仿宋_GB2312" w:eastAsia="仿宋_GB2312" w:hAnsi="宋体" w:hint="eastAsia"/>
          <w:sz w:val="32"/>
          <w:szCs w:val="32"/>
        </w:rPr>
        <w:t>月</w:t>
      </w:r>
      <w:r w:rsidRPr="004423C6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23C6">
        <w:rPr>
          <w:rFonts w:ascii="仿宋_GB2312" w:eastAsia="仿宋_GB2312" w:hAnsi="宋体" w:hint="eastAsia"/>
          <w:sz w:val="32"/>
          <w:szCs w:val="32"/>
        </w:rPr>
        <w:t>日起试行，贝尔英才学院参照执行。原《南京邮电大学班主任工作条例》废止。</w:t>
      </w:r>
    </w:p>
    <w:p w14:paraId="0117342B" w14:textId="77777777" w:rsidR="00BA7B77" w:rsidRPr="00CB227E" w:rsidRDefault="00BA7B77" w:rsidP="00BA7B77">
      <w:pPr>
        <w:pStyle w:val="a9"/>
        <w:spacing w:line="500" w:lineRule="exact"/>
        <w:ind w:firstLineChars="200" w:firstLine="643"/>
      </w:pPr>
      <w:r w:rsidRPr="004423C6">
        <w:rPr>
          <w:rFonts w:ascii="仿宋_GB2312" w:eastAsia="仿宋_GB2312" w:hAnsi="宋体" w:hint="eastAsia"/>
          <w:b/>
          <w:sz w:val="32"/>
          <w:szCs w:val="32"/>
        </w:rPr>
        <w:t>第十七条</w:t>
      </w:r>
      <w:r w:rsidRPr="004423C6">
        <w:rPr>
          <w:rFonts w:ascii="仿宋_GB2312" w:eastAsia="仿宋_GB2312" w:hAnsi="宋体" w:hint="eastAsia"/>
          <w:sz w:val="32"/>
          <w:szCs w:val="32"/>
        </w:rPr>
        <w:t xml:space="preserve"> 本制度由学生工作部（处）负责解释。</w:t>
      </w:r>
    </w:p>
    <w:p w14:paraId="7238F709" w14:textId="77777777" w:rsidR="00BA7B77" w:rsidRPr="00CB227E" w:rsidRDefault="00BA7B77" w:rsidP="00BA7B77">
      <w:pPr>
        <w:pStyle w:val="a9"/>
        <w:spacing w:line="500" w:lineRule="exact"/>
        <w:ind w:leftChars="43" w:left="138" w:firstLineChars="200" w:firstLine="420"/>
      </w:pPr>
    </w:p>
    <w:p w14:paraId="0E6A14ED" w14:textId="77777777" w:rsidR="00931CFB" w:rsidRPr="00BA7B77" w:rsidRDefault="00931CFB" w:rsidP="00BA7B77">
      <w:pPr>
        <w:pStyle w:val="1"/>
        <w:spacing w:before="1080" w:after="760" w:line="240" w:lineRule="auto"/>
        <w:jc w:val="center"/>
        <w:rPr>
          <w:szCs w:val="21"/>
        </w:rPr>
      </w:pPr>
    </w:p>
    <w:sectPr w:rsidR="00931CFB" w:rsidRPr="00BA7B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C3E1" w14:textId="77777777" w:rsidR="004603F3" w:rsidRDefault="004603F3">
      <w:r>
        <w:separator/>
      </w:r>
    </w:p>
  </w:endnote>
  <w:endnote w:type="continuationSeparator" w:id="0">
    <w:p w14:paraId="74A3C446" w14:textId="77777777" w:rsidR="004603F3" w:rsidRDefault="004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ED0E" w14:textId="77777777" w:rsidR="0092366E" w:rsidRDefault="00143A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B77" w:rsidRPr="00BA7B77">
      <w:rPr>
        <w:noProof/>
        <w:lang w:val="zh-CN"/>
      </w:rPr>
      <w:t>6</w:t>
    </w:r>
    <w:r>
      <w:fldChar w:fldCharType="end"/>
    </w:r>
  </w:p>
  <w:p w14:paraId="464E0F99" w14:textId="77777777" w:rsidR="0092366E" w:rsidRDefault="00923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BCC8" w14:textId="77777777" w:rsidR="004603F3" w:rsidRDefault="004603F3">
      <w:r>
        <w:separator/>
      </w:r>
    </w:p>
  </w:footnote>
  <w:footnote w:type="continuationSeparator" w:id="0">
    <w:p w14:paraId="5A745810" w14:textId="77777777" w:rsidR="004603F3" w:rsidRDefault="004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97"/>
    <w:rsid w:val="000939AF"/>
    <w:rsid w:val="000974B2"/>
    <w:rsid w:val="000A2D47"/>
    <w:rsid w:val="000B561C"/>
    <w:rsid w:val="000C6FFE"/>
    <w:rsid w:val="000E6B17"/>
    <w:rsid w:val="001039B4"/>
    <w:rsid w:val="00143ACB"/>
    <w:rsid w:val="00156D91"/>
    <w:rsid w:val="0016045B"/>
    <w:rsid w:val="00161F1B"/>
    <w:rsid w:val="001907F6"/>
    <w:rsid w:val="001B7C61"/>
    <w:rsid w:val="001C24C0"/>
    <w:rsid w:val="001D782D"/>
    <w:rsid w:val="00223FBA"/>
    <w:rsid w:val="00231AA3"/>
    <w:rsid w:val="002513DC"/>
    <w:rsid w:val="002725EB"/>
    <w:rsid w:val="002904F9"/>
    <w:rsid w:val="002A2CC1"/>
    <w:rsid w:val="002C44B6"/>
    <w:rsid w:val="002D64DE"/>
    <w:rsid w:val="003162DD"/>
    <w:rsid w:val="003452F1"/>
    <w:rsid w:val="00376F15"/>
    <w:rsid w:val="003A3083"/>
    <w:rsid w:val="003A69E8"/>
    <w:rsid w:val="003C776B"/>
    <w:rsid w:val="003F2215"/>
    <w:rsid w:val="003F58EE"/>
    <w:rsid w:val="003F6D24"/>
    <w:rsid w:val="00407B37"/>
    <w:rsid w:val="00412E61"/>
    <w:rsid w:val="004423C6"/>
    <w:rsid w:val="004603F3"/>
    <w:rsid w:val="00464D5E"/>
    <w:rsid w:val="0047182E"/>
    <w:rsid w:val="004A47C4"/>
    <w:rsid w:val="004A53EA"/>
    <w:rsid w:val="004B1F31"/>
    <w:rsid w:val="004C437A"/>
    <w:rsid w:val="004D17A2"/>
    <w:rsid w:val="004D3191"/>
    <w:rsid w:val="005164C4"/>
    <w:rsid w:val="00542829"/>
    <w:rsid w:val="00565EE7"/>
    <w:rsid w:val="00575FFC"/>
    <w:rsid w:val="00596202"/>
    <w:rsid w:val="00596937"/>
    <w:rsid w:val="005A05C5"/>
    <w:rsid w:val="005A7052"/>
    <w:rsid w:val="005E7B14"/>
    <w:rsid w:val="005E7C56"/>
    <w:rsid w:val="005F5097"/>
    <w:rsid w:val="006038E3"/>
    <w:rsid w:val="00611DCF"/>
    <w:rsid w:val="00625611"/>
    <w:rsid w:val="00642EA8"/>
    <w:rsid w:val="0064412E"/>
    <w:rsid w:val="006558FA"/>
    <w:rsid w:val="006619D8"/>
    <w:rsid w:val="006661F1"/>
    <w:rsid w:val="006A5212"/>
    <w:rsid w:val="006A5A0C"/>
    <w:rsid w:val="006A5B58"/>
    <w:rsid w:val="006B1277"/>
    <w:rsid w:val="006B31C2"/>
    <w:rsid w:val="006C0496"/>
    <w:rsid w:val="006C351E"/>
    <w:rsid w:val="006E4E68"/>
    <w:rsid w:val="006F1DE3"/>
    <w:rsid w:val="006F3962"/>
    <w:rsid w:val="00711917"/>
    <w:rsid w:val="0076678B"/>
    <w:rsid w:val="00773EDB"/>
    <w:rsid w:val="00787E13"/>
    <w:rsid w:val="0079136D"/>
    <w:rsid w:val="007968B4"/>
    <w:rsid w:val="007A03DB"/>
    <w:rsid w:val="007B7437"/>
    <w:rsid w:val="007D4724"/>
    <w:rsid w:val="007E78BA"/>
    <w:rsid w:val="00894777"/>
    <w:rsid w:val="008A6742"/>
    <w:rsid w:val="008B086A"/>
    <w:rsid w:val="008B7CF0"/>
    <w:rsid w:val="008C045B"/>
    <w:rsid w:val="008E090E"/>
    <w:rsid w:val="008E4C42"/>
    <w:rsid w:val="008F206C"/>
    <w:rsid w:val="009005E8"/>
    <w:rsid w:val="009124D4"/>
    <w:rsid w:val="0092366E"/>
    <w:rsid w:val="00931CFB"/>
    <w:rsid w:val="009B440E"/>
    <w:rsid w:val="00A14C2C"/>
    <w:rsid w:val="00A45FAE"/>
    <w:rsid w:val="00A67487"/>
    <w:rsid w:val="00AD1081"/>
    <w:rsid w:val="00AD77D7"/>
    <w:rsid w:val="00B048A8"/>
    <w:rsid w:val="00B12DC2"/>
    <w:rsid w:val="00B273D4"/>
    <w:rsid w:val="00B57C8E"/>
    <w:rsid w:val="00B6484A"/>
    <w:rsid w:val="00B72066"/>
    <w:rsid w:val="00B820BE"/>
    <w:rsid w:val="00B82AF1"/>
    <w:rsid w:val="00B84371"/>
    <w:rsid w:val="00B96897"/>
    <w:rsid w:val="00BA39F7"/>
    <w:rsid w:val="00BA5AF1"/>
    <w:rsid w:val="00BA7B77"/>
    <w:rsid w:val="00C0792E"/>
    <w:rsid w:val="00C211E4"/>
    <w:rsid w:val="00C66069"/>
    <w:rsid w:val="00C94BD0"/>
    <w:rsid w:val="00CB43FF"/>
    <w:rsid w:val="00CE3BBD"/>
    <w:rsid w:val="00D00136"/>
    <w:rsid w:val="00D00E8E"/>
    <w:rsid w:val="00D21901"/>
    <w:rsid w:val="00D27B4B"/>
    <w:rsid w:val="00D31B8E"/>
    <w:rsid w:val="00D36185"/>
    <w:rsid w:val="00D50D46"/>
    <w:rsid w:val="00D80F55"/>
    <w:rsid w:val="00D83E5F"/>
    <w:rsid w:val="00DF09BD"/>
    <w:rsid w:val="00E7375E"/>
    <w:rsid w:val="00E933D1"/>
    <w:rsid w:val="00EB5E14"/>
    <w:rsid w:val="00EE2697"/>
    <w:rsid w:val="00EF2582"/>
    <w:rsid w:val="00F51887"/>
    <w:rsid w:val="00F83C91"/>
    <w:rsid w:val="00F86F45"/>
    <w:rsid w:val="00FA2A24"/>
    <w:rsid w:val="00FA6E84"/>
    <w:rsid w:val="47332C4E"/>
    <w:rsid w:val="797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19F44"/>
  <w15:docId w15:val="{8E1B6467-DE09-4300-B143-AD4432A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4">
    <w:name w:val="批注框文本 字符"/>
    <w:link w:val="a3"/>
    <w:semiHidden/>
    <w:qFormat/>
    <w:rPr>
      <w:rFonts w:eastAsia="仿宋_GB2312"/>
      <w:kern w:val="2"/>
      <w:sz w:val="18"/>
      <w:szCs w:val="18"/>
    </w:rPr>
  </w:style>
  <w:style w:type="paragraph" w:styleId="a9">
    <w:name w:val="Plain Text"/>
    <w:basedOn w:val="a"/>
    <w:link w:val="aa"/>
    <w:rsid w:val="00DF09BD"/>
    <w:rPr>
      <w:rFonts w:ascii="宋体" w:eastAsia="宋体" w:hAnsi="Courier New" w:cs="Courier New"/>
      <w:noProof/>
      <w:sz w:val="21"/>
      <w:szCs w:val="21"/>
    </w:rPr>
  </w:style>
  <w:style w:type="character" w:customStyle="1" w:styleId="aa">
    <w:name w:val="纯文本 字符"/>
    <w:link w:val="a9"/>
    <w:rsid w:val="00DF09BD"/>
    <w:rPr>
      <w:rFonts w:ascii="宋体" w:hAnsi="Courier New" w:cs="Courier New"/>
      <w:noProof/>
      <w:kern w:val="2"/>
      <w:sz w:val="21"/>
      <w:szCs w:val="21"/>
    </w:rPr>
  </w:style>
  <w:style w:type="character" w:customStyle="1" w:styleId="ab">
    <w:name w:val="批注文字 字符"/>
    <w:link w:val="ac"/>
    <w:rsid w:val="00931CFB"/>
    <w:rPr>
      <w:rFonts w:ascii="Calibri" w:hAnsi="Calibri"/>
      <w:kern w:val="2"/>
      <w:sz w:val="21"/>
      <w:szCs w:val="22"/>
    </w:rPr>
  </w:style>
  <w:style w:type="paragraph" w:styleId="ac">
    <w:name w:val="annotation text"/>
    <w:basedOn w:val="a"/>
    <w:link w:val="ab"/>
    <w:rsid w:val="00931CFB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1">
    <w:name w:val="批注文字 Char1"/>
    <w:semiHidden/>
    <w:rsid w:val="00931CFB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1908</Characters>
  <Application>Microsoft Office Word</Application>
  <DocSecurity>0</DocSecurity>
  <Lines>15</Lines>
  <Paragraphs>4</Paragraphs>
  <ScaleCrop>false</ScaleCrop>
  <Company>中国石油大学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校学发〔2014〕5号</dc:title>
  <dc:creator>yxj</dc:creator>
  <cp:lastModifiedBy>10126462@qq.com</cp:lastModifiedBy>
  <cp:revision>2</cp:revision>
  <cp:lastPrinted>2016-09-06T03:07:00Z</cp:lastPrinted>
  <dcterms:created xsi:type="dcterms:W3CDTF">2020-07-07T22:48:00Z</dcterms:created>
  <dcterms:modified xsi:type="dcterms:W3CDTF">2020-07-07T22:48:00Z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